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62" w:rsidRPr="000F2A40" w:rsidRDefault="00455162" w:rsidP="001C6374">
      <w:pPr>
        <w:jc w:val="center"/>
        <w:rPr>
          <w:rFonts w:ascii="Times New Roman" w:hAnsi="Times New Roman" w:cs="Times New Roman"/>
          <w:b/>
          <w:bCs/>
          <w:sz w:val="28"/>
          <w:szCs w:val="28"/>
          <w:lang w:val="en-US"/>
        </w:rPr>
      </w:pPr>
      <w:r w:rsidRPr="000F2A40">
        <w:rPr>
          <w:rFonts w:ascii="Times New Roman" w:hAnsi="Times New Roman" w:cs="Times New Roman"/>
          <w:b/>
          <w:bCs/>
          <w:sz w:val="28"/>
          <w:szCs w:val="28"/>
          <w:lang w:val="en-US"/>
        </w:rPr>
        <w:t>LIST OF SERVICES PROVIDED BY CCU</w:t>
      </w:r>
    </w:p>
    <w:tbl>
      <w:tblPr>
        <w:tblW w:w="9278" w:type="dxa"/>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5"/>
        <w:gridCol w:w="8883"/>
      </w:tblGrid>
      <w:tr w:rsidR="00455162" w:rsidRPr="000F2A40">
        <w:trPr>
          <w:tblCellSpacing w:w="15" w:type="dxa"/>
        </w:trPr>
        <w:tc>
          <w:tcPr>
            <w:tcW w:w="0" w:type="auto"/>
            <w:vAlign w:val="center"/>
          </w:tcPr>
          <w:p w:rsidR="00455162" w:rsidRPr="000F2A40" w:rsidRDefault="00455162" w:rsidP="00AD1408">
            <w:pPr>
              <w:spacing w:after="0" w:line="240" w:lineRule="auto"/>
              <w:jc w:val="center"/>
              <w:rPr>
                <w:rFonts w:ascii="Times New Roman" w:hAnsi="Times New Roman" w:cs="Times New Roman"/>
                <w:b/>
                <w:bCs/>
                <w:sz w:val="24"/>
                <w:szCs w:val="24"/>
              </w:rPr>
            </w:pPr>
            <w:r w:rsidRPr="000F2A40">
              <w:rPr>
                <w:rFonts w:ascii="Times New Roman" w:hAnsi="Times New Roman" w:cs="Times New Roman"/>
                <w:b/>
                <w:bCs/>
                <w:sz w:val="24"/>
                <w:szCs w:val="24"/>
              </w:rPr>
              <w:t xml:space="preserve">№ </w:t>
            </w:r>
          </w:p>
        </w:tc>
        <w:tc>
          <w:tcPr>
            <w:tcW w:w="0" w:type="auto"/>
            <w:vAlign w:val="center"/>
          </w:tcPr>
          <w:p w:rsidR="00455162" w:rsidRPr="000F2A40" w:rsidRDefault="00455162" w:rsidP="00AD1408">
            <w:pPr>
              <w:spacing w:after="0" w:line="240" w:lineRule="auto"/>
              <w:jc w:val="center"/>
              <w:rPr>
                <w:rFonts w:ascii="Times New Roman" w:hAnsi="Times New Roman" w:cs="Times New Roman"/>
                <w:b/>
                <w:bCs/>
                <w:sz w:val="24"/>
                <w:szCs w:val="24"/>
                <w:lang w:val="en-US"/>
              </w:rPr>
            </w:pPr>
            <w:r w:rsidRPr="000F2A40">
              <w:rPr>
                <w:rFonts w:ascii="Times New Roman" w:hAnsi="Times New Roman" w:cs="Times New Roman"/>
                <w:b/>
                <w:bCs/>
                <w:sz w:val="24"/>
                <w:szCs w:val="24"/>
                <w:lang w:val="en-US"/>
              </w:rPr>
              <w:t>Name of the service</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Production of body parts for experimental stands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Cutting of blanks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Determination of the cutting edge radius of the tool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Measurement of the front and rear angles of the tool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5.</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Measurement of the parameters of wear of the cutting tool and machine parts, deviations from the original form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6.</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Coordinate measurements of parts of complex shapes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7.</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w:t>
            </w:r>
            <w:r w:rsidRPr="000F2A40">
              <w:rPr>
                <w:rFonts w:ascii="Times New Roman" w:hAnsi="Times New Roman" w:cs="Times New Roman"/>
                <w:sz w:val="24"/>
                <w:szCs w:val="24"/>
                <w:lang w:val="en-US"/>
              </w:rPr>
              <w:t>easurement of holes with high precision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8.</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Non-contact control of rotation bodies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9.</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Control of gears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10.</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Control of the accuracy characteristics of the equipment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11.</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rPr>
              <w:t>Multidimensional linear measurements for control of complex shape parts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12.</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rPr>
              <w:t>Surface roughness measurements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13.</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Study of the microstructure of steels and alloys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14.</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Study of the distribution of microhardness on the surface of products (the cost of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15.</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Manufacturing of products by selective laser sintering (in the presence of 3D model of the product).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16.</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Surface topography and structure studies and measurements of mechanical properties (including hardness and modulus of elasticity) of bulk materials and thin films on submicron and nanometer scale (the cost of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17.</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Production of parts from thermoplastics by injection molding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18.</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Testing of products under aggressive environmental impact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19.</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Production of parts from light alloys, steel, superhard alloys and composites, using the technology of direct sintering of metal powder by laser (the cost of the service varies depending on the complexity of the order)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20.</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manufacturing technology of equipment for coating carbide cutting plates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21.</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technology for planning the trajectory of autonomous mechatronic agents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lastRenderedPageBreak/>
              <w:t>22.</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 xml:space="preserve">Development and research of technologies of hot stamping of details "shaft-gear" (drawing </w:t>
            </w:r>
            <w:r w:rsidRPr="000F2A40">
              <w:rPr>
                <w:rFonts w:ascii="Times New Roman" w:hAnsi="Times New Roman" w:cs="Times New Roman"/>
                <w:sz w:val="24"/>
                <w:szCs w:val="24"/>
              </w:rPr>
              <w:t>МКУ</w:t>
            </w:r>
            <w:r w:rsidRPr="000F2A40">
              <w:rPr>
                <w:rFonts w:ascii="Times New Roman" w:hAnsi="Times New Roman" w:cs="Times New Roman"/>
                <w:sz w:val="24"/>
                <w:szCs w:val="24"/>
                <w:lang w:val="en-US"/>
              </w:rPr>
              <w:t>-</w:t>
            </w:r>
            <w:r w:rsidRPr="000F2A40">
              <w:rPr>
                <w:rFonts w:ascii="Times New Roman" w:hAnsi="Times New Roman" w:cs="Times New Roman"/>
                <w:sz w:val="24"/>
                <w:szCs w:val="24"/>
              </w:rPr>
              <w:t>ЗТ</w:t>
            </w:r>
            <w:r w:rsidRPr="000F2A40">
              <w:rPr>
                <w:rFonts w:ascii="Times New Roman" w:hAnsi="Times New Roman" w:cs="Times New Roman"/>
                <w:sz w:val="24"/>
                <w:szCs w:val="24"/>
                <w:lang w:val="en-US"/>
              </w:rPr>
              <w:t>-03.01.102)</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23.</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and research of technological process of forging of flanges Ø100/68 and Ø100/51 from pipe blanks (drawing 822-</w:t>
            </w:r>
            <w:r w:rsidRPr="000F2A40">
              <w:rPr>
                <w:rFonts w:ascii="Times New Roman" w:hAnsi="Times New Roman" w:cs="Times New Roman"/>
                <w:sz w:val="24"/>
                <w:szCs w:val="24"/>
              </w:rPr>
              <w:t>КР</w:t>
            </w:r>
            <w:r w:rsidRPr="000F2A40">
              <w:rPr>
                <w:rFonts w:ascii="Times New Roman" w:hAnsi="Times New Roman" w:cs="Times New Roman"/>
                <w:sz w:val="24"/>
                <w:szCs w:val="24"/>
                <w:lang w:val="en-US"/>
              </w:rPr>
              <w:t>-00.00.027)</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24.</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Study of the effectiveness of the use of composite materials based on basalt fibers in the products of constructive purpose</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25.</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technology for manufacturing a laptop case</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26.</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technology for production of drilling rig parts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27.</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 xml:space="preserve">Development of technology for the production of </w:t>
            </w:r>
            <w:r w:rsidRPr="000F2A40">
              <w:rPr>
                <w:rFonts w:ascii="Times New Roman" w:hAnsi="Times New Roman" w:cs="Times New Roman"/>
                <w:sz w:val="24"/>
                <w:szCs w:val="24"/>
                <w:lang/>
              </w:rPr>
              <w:t>covers of</w:t>
            </w:r>
            <w:r w:rsidRPr="000F2A40">
              <w:rPr>
                <w:rFonts w:ascii="Times New Roman" w:hAnsi="Times New Roman" w:cs="Times New Roman"/>
                <w:sz w:val="24"/>
                <w:szCs w:val="24"/>
                <w:lang w:val="en-US"/>
              </w:rPr>
              <w:t xml:space="preserve"> storage tanks </w:t>
            </w:r>
            <w:r w:rsidRPr="000F2A40">
              <w:rPr>
                <w:rFonts w:ascii="Times New Roman" w:hAnsi="Times New Roman" w:cs="Times New Roman"/>
                <w:sz w:val="24"/>
                <w:szCs w:val="24"/>
                <w:lang/>
              </w:rPr>
              <w:t>of hydraulic stations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28.</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 xml:space="preserve">Development of technology of manufacturing the </w:t>
            </w:r>
            <w:r w:rsidRPr="000F2A40">
              <w:rPr>
                <w:rFonts w:ascii="Times New Roman" w:hAnsi="Times New Roman" w:cs="Times New Roman"/>
                <w:sz w:val="24"/>
                <w:szCs w:val="24"/>
                <w:lang/>
              </w:rPr>
              <w:t>load-bearing</w:t>
            </w:r>
            <w:r w:rsidRPr="000F2A40">
              <w:rPr>
                <w:rFonts w:ascii="Times New Roman" w:hAnsi="Times New Roman" w:cs="Times New Roman"/>
                <w:sz w:val="24"/>
                <w:szCs w:val="24"/>
                <w:lang w:val="en-US"/>
              </w:rPr>
              <w:t xml:space="preserve"> frame of the disconnector</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29.</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Experimental study of the process of deposition of ultrathin films of special alloy</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30.</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rPr>
              <w:t>Development of mathematical and software supply for the calculation of adjustments to the gear grinding machine 5843ЕФ4</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31.</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technology for manufacturing body parts from sheet metal</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32.</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rPr>
            </w:pPr>
            <w:r w:rsidRPr="000F2A40">
              <w:rPr>
                <w:rFonts w:ascii="Times New Roman" w:hAnsi="Times New Roman" w:cs="Times New Roman"/>
                <w:sz w:val="24"/>
                <w:szCs w:val="24"/>
                <w:lang/>
              </w:rPr>
              <w:t>Conducting problem-oriented search studies in the field of innovative methods for creating modern polymer composite nanostructured materials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33.</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Research, production testing and implementation of high-performance grinding wheels based on microcrystalline corundum</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34.</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special alloy cutting technology</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35.</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Analysis and prediction of technical and economic effects of the use of modern polymer composite materials in engineering and construction</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36.</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 xml:space="preserve">Study of technical and economic indicators of manufacturing grinding wheels with </w:t>
            </w:r>
            <w:r w:rsidRPr="000F2A40">
              <w:rPr>
                <w:rFonts w:ascii="Times New Roman" w:hAnsi="Times New Roman" w:cs="Times New Roman"/>
                <w:sz w:val="24"/>
                <w:szCs w:val="24"/>
                <w:lang/>
              </w:rPr>
              <w:t>increased</w:t>
            </w:r>
            <w:r w:rsidRPr="000F2A40">
              <w:rPr>
                <w:rFonts w:ascii="Times New Roman" w:hAnsi="Times New Roman" w:cs="Times New Roman"/>
                <w:sz w:val="24"/>
                <w:szCs w:val="24"/>
                <w:lang w:val="en-US"/>
              </w:rPr>
              <w:t xml:space="preserve"> structural properties, analysis and generalization of the results and their preparation for publication and patenting</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37.</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Study of the effectiveness of the use of composite materials based on basalt fibers in the products of constructive purpose</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38.</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the concept of using the principles of construction of mobile reconfigurable communication networks at industrial enterprises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39.</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 xml:space="preserve">Development of mathematical and software supply for the calculation of technological parameters of external thread grinding on the thread grinding machine model </w:t>
            </w:r>
            <w:r w:rsidRPr="000F2A40">
              <w:rPr>
                <w:rFonts w:ascii="Times New Roman" w:hAnsi="Times New Roman" w:cs="Times New Roman"/>
                <w:sz w:val="24"/>
                <w:szCs w:val="24"/>
              </w:rPr>
              <w:t>МШ</w:t>
            </w:r>
            <w:r w:rsidRPr="000F2A40">
              <w:rPr>
                <w:rFonts w:ascii="Times New Roman" w:hAnsi="Times New Roman" w:cs="Times New Roman"/>
                <w:sz w:val="24"/>
                <w:szCs w:val="24"/>
                <w:lang w:val="en-US"/>
              </w:rPr>
              <w:t>520</w:t>
            </w:r>
            <w:r w:rsidRPr="000F2A40">
              <w:rPr>
                <w:rFonts w:ascii="Times New Roman" w:hAnsi="Times New Roman" w:cs="Times New Roman"/>
                <w:sz w:val="24"/>
                <w:szCs w:val="24"/>
              </w:rPr>
              <w:t>Р</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40.</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rPr>
              <w:t>Research of manufacturing technology of abrasive tools and development of proposals for its improvement</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41.</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rPr>
              <w:t xml:space="preserve">Development of an installation for the study of minimizing the costs of mini </w:t>
            </w:r>
            <w:r w:rsidRPr="000F2A40">
              <w:rPr>
                <w:rFonts w:ascii="Times New Roman" w:hAnsi="Times New Roman" w:cs="Times New Roman"/>
                <w:sz w:val="24"/>
                <w:szCs w:val="24"/>
                <w:lang w:val="en-US"/>
              </w:rPr>
              <w:t>thermal power plants</w:t>
            </w:r>
            <w:r w:rsidRPr="000F2A40">
              <w:rPr>
                <w:rFonts w:ascii="Times New Roman" w:hAnsi="Times New Roman" w:cs="Times New Roman"/>
                <w:sz w:val="24"/>
                <w:szCs w:val="24"/>
                <w:lang/>
              </w:rPr>
              <w:t xml:space="preserve"> on biofuel</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42.</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rPr>
            </w:pPr>
            <w:r w:rsidRPr="000F2A40">
              <w:rPr>
                <w:rFonts w:ascii="Times New Roman" w:hAnsi="Times New Roman" w:cs="Times New Roman"/>
                <w:sz w:val="24"/>
                <w:szCs w:val="24"/>
                <w:lang/>
              </w:rPr>
              <w:t xml:space="preserve">Development and research of new modifications of a highly porous tool with increased structural properties, production tests and </w:t>
            </w:r>
            <w:r w:rsidRPr="000F2A40">
              <w:rPr>
                <w:rFonts w:ascii="Times New Roman" w:hAnsi="Times New Roman" w:cs="Times New Roman"/>
                <w:sz w:val="24"/>
                <w:szCs w:val="24"/>
                <w:lang w:val="en-US"/>
              </w:rPr>
              <w:t>implementation</w:t>
            </w:r>
            <w:r w:rsidRPr="000F2A40">
              <w:rPr>
                <w:rFonts w:ascii="Times New Roman" w:hAnsi="Times New Roman" w:cs="Times New Roman"/>
                <w:sz w:val="24"/>
                <w:szCs w:val="24"/>
                <w:lang/>
              </w:rPr>
              <w:t xml:space="preserve"> into  the industry</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43.</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technical conditions, programs and methods of testing for photovoltaic converters of linear and angular displacements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44.</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coordinate displacement system and software for the range of universal coordinate measuring machines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45.</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Creation of ultraprecision device for measuring noncircularity, noncylindricity, nonflatness and roughness of the surfaces of extremely precise parts from opaque materials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46.</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Creation of hardware and software systems for automated measurement of gear-working tools</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lastRenderedPageBreak/>
              <w:t>47.</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study of properties and identification of effective applications of high-structure grinding wheels based on microcrystalline corundum</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48.</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mathematical and software supply for calculating the size of the working area of the machine in the processing of conical wheels with circular teeth</w:t>
            </w:r>
          </w:p>
        </w:tc>
      </w:tr>
      <w:tr w:rsidR="00455162" w:rsidRPr="000F2A40">
        <w:trPr>
          <w:tblCellSpacing w:w="15" w:type="dxa"/>
        </w:trPr>
        <w:tc>
          <w:tcPr>
            <w:tcW w:w="0" w:type="auto"/>
            <w:vAlign w:val="center"/>
          </w:tcPr>
          <w:p w:rsidR="00455162" w:rsidRPr="000F2A40" w:rsidRDefault="00455162" w:rsidP="001C6374">
            <w:pPr>
              <w:spacing w:after="0" w:line="240" w:lineRule="auto"/>
              <w:rPr>
                <w:rFonts w:ascii="Times New Roman" w:hAnsi="Times New Roman" w:cs="Times New Roman"/>
                <w:sz w:val="24"/>
                <w:szCs w:val="24"/>
              </w:rPr>
            </w:pPr>
            <w:r w:rsidRPr="000F2A40">
              <w:rPr>
                <w:rFonts w:ascii="Times New Roman" w:hAnsi="Times New Roman" w:cs="Times New Roman"/>
                <w:sz w:val="24"/>
                <w:szCs w:val="24"/>
              </w:rPr>
              <w:t>49.</w:t>
            </w:r>
          </w:p>
        </w:tc>
        <w:tc>
          <w:tcPr>
            <w:tcW w:w="0" w:type="auto"/>
            <w:vAlign w:val="center"/>
          </w:tcPr>
          <w:p w:rsidR="00455162" w:rsidRPr="000F2A40" w:rsidRDefault="00455162" w:rsidP="001C6374">
            <w:pPr>
              <w:spacing w:after="0" w:line="240" w:lineRule="auto"/>
              <w:rPr>
                <w:rFonts w:ascii="Times New Roman" w:hAnsi="Times New Roman" w:cs="Times New Roman"/>
                <w:sz w:val="24"/>
                <w:szCs w:val="24"/>
                <w:lang w:val="en-US"/>
              </w:rPr>
            </w:pPr>
            <w:r w:rsidRPr="000F2A40">
              <w:rPr>
                <w:rFonts w:ascii="Times New Roman" w:hAnsi="Times New Roman" w:cs="Times New Roman"/>
                <w:sz w:val="24"/>
                <w:szCs w:val="24"/>
                <w:lang w:val="en-US"/>
              </w:rPr>
              <w:t>Development of technology for the manufacture of body parts of devices</w:t>
            </w:r>
          </w:p>
        </w:tc>
      </w:tr>
    </w:tbl>
    <w:p w:rsidR="00455162" w:rsidRPr="000F2A40" w:rsidRDefault="00455162">
      <w:pPr>
        <w:rPr>
          <w:rFonts w:ascii="Times New Roman" w:hAnsi="Times New Roman" w:cs="Times New Roman"/>
          <w:lang w:val="en-US"/>
        </w:rPr>
      </w:pPr>
    </w:p>
    <w:sectPr w:rsidR="00455162" w:rsidRPr="000F2A40" w:rsidSect="003C7C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7B" w:rsidRDefault="00BB4D7B" w:rsidP="001C6374">
      <w:pPr>
        <w:spacing w:after="0" w:line="240" w:lineRule="auto"/>
      </w:pPr>
      <w:r>
        <w:separator/>
      </w:r>
    </w:p>
  </w:endnote>
  <w:endnote w:type="continuationSeparator" w:id="1">
    <w:p w:rsidR="00BB4D7B" w:rsidRDefault="00BB4D7B" w:rsidP="001C6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7B" w:rsidRDefault="00BB4D7B" w:rsidP="001C6374">
      <w:pPr>
        <w:spacing w:after="0" w:line="240" w:lineRule="auto"/>
      </w:pPr>
      <w:r>
        <w:separator/>
      </w:r>
    </w:p>
  </w:footnote>
  <w:footnote w:type="continuationSeparator" w:id="1">
    <w:p w:rsidR="00BB4D7B" w:rsidRDefault="00BB4D7B" w:rsidP="001C63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1C6374"/>
    <w:rsid w:val="00023C8F"/>
    <w:rsid w:val="00055069"/>
    <w:rsid w:val="00074200"/>
    <w:rsid w:val="000C31D8"/>
    <w:rsid w:val="000C5A33"/>
    <w:rsid w:val="000F2A40"/>
    <w:rsid w:val="001C6374"/>
    <w:rsid w:val="00276376"/>
    <w:rsid w:val="002D313E"/>
    <w:rsid w:val="003C7CA0"/>
    <w:rsid w:val="00455162"/>
    <w:rsid w:val="004A6D92"/>
    <w:rsid w:val="004E4B54"/>
    <w:rsid w:val="005373A6"/>
    <w:rsid w:val="00540C25"/>
    <w:rsid w:val="005A703E"/>
    <w:rsid w:val="005F01AC"/>
    <w:rsid w:val="0063320E"/>
    <w:rsid w:val="006B3E9B"/>
    <w:rsid w:val="00731CA0"/>
    <w:rsid w:val="00A064FB"/>
    <w:rsid w:val="00AD1408"/>
    <w:rsid w:val="00BB4D7B"/>
    <w:rsid w:val="00BC3CA8"/>
    <w:rsid w:val="00C3583E"/>
    <w:rsid w:val="00C95FBC"/>
    <w:rsid w:val="00DE5311"/>
    <w:rsid w:val="00E4108A"/>
    <w:rsid w:val="00E63EEB"/>
    <w:rsid w:val="00F55955"/>
    <w:rsid w:val="00F60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A0"/>
    <w:pPr>
      <w:spacing w:after="200" w:line="276" w:lineRule="auto"/>
    </w:pPr>
    <w:rPr>
      <w:rFonts w:cs="Calibri"/>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C6374"/>
    <w:rPr>
      <w:color w:val="0000FF"/>
      <w:u w:val="single"/>
    </w:rPr>
  </w:style>
  <w:style w:type="paragraph" w:styleId="a4">
    <w:name w:val="header"/>
    <w:basedOn w:val="a"/>
    <w:link w:val="a5"/>
    <w:uiPriority w:val="99"/>
    <w:semiHidden/>
    <w:rsid w:val="001C63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1C6374"/>
  </w:style>
  <w:style w:type="paragraph" w:styleId="a6">
    <w:name w:val="footer"/>
    <w:basedOn w:val="a"/>
    <w:link w:val="a7"/>
    <w:uiPriority w:val="99"/>
    <w:semiHidden/>
    <w:rsid w:val="001C637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1C6374"/>
  </w:style>
  <w:style w:type="character" w:customStyle="1" w:styleId="shorttext">
    <w:name w:val="short_text"/>
    <w:basedOn w:val="a0"/>
    <w:uiPriority w:val="99"/>
    <w:rsid w:val="006B3E9B"/>
  </w:style>
</w:styles>
</file>

<file path=word/webSettings.xml><?xml version="1.0" encoding="utf-8"?>
<w:webSettings xmlns:r="http://schemas.openxmlformats.org/officeDocument/2006/relationships" xmlns:w="http://schemas.openxmlformats.org/wordprocessingml/2006/main">
  <w:divs>
    <w:div w:id="1450785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ПЕРЕЧЕНЬ УСЛУГ ОКАЗЫВАЕМЫХ ЦКП</vt:lpstr>
    </vt:vector>
  </TitlesOfParts>
  <Company>Home</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УСЛУГ ОКАЗЫВАЕМЫХ ЦКП</dc:title>
  <dc:creator>nich</dc:creator>
  <cp:lastModifiedBy>nich</cp:lastModifiedBy>
  <cp:revision>2</cp:revision>
  <dcterms:created xsi:type="dcterms:W3CDTF">2018-05-23T12:07:00Z</dcterms:created>
  <dcterms:modified xsi:type="dcterms:W3CDTF">2018-05-23T12:07:00Z</dcterms:modified>
</cp:coreProperties>
</file>